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jc w:val="center"/>
        <w:rPr>
          <w:rFonts w:hint="eastAsia"/>
          <w:b/>
          <w:bCs/>
          <w:sz w:val="44"/>
          <w:szCs w:val="44"/>
        </w:rPr>
      </w:pPr>
    </w:p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关于开展学习全会精神・建设“首都两区”</w:t>
      </w:r>
    </w:p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主题征文活动的通知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仿宋"/>
          <w:sz w:val="32"/>
        </w:rPr>
      </w:pPr>
      <w:r>
        <w:rPr>
          <w:rFonts w:hint="eastAsia" w:ascii="仿宋_GB2312" w:eastAsia="仿宋"/>
          <w:sz w:val="32"/>
          <w:szCs w:val="32"/>
          <w:lang w:eastAsia="zh-CN"/>
        </w:rPr>
        <w:t>各部门</w:t>
      </w:r>
      <w:r>
        <w:rPr>
          <w:rFonts w:hint="eastAsia" w:ascii="仿宋_GB2312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"/>
          <w:sz w:val="32"/>
        </w:rPr>
      </w:pPr>
      <w:r>
        <w:rPr>
          <w:rFonts w:hint="eastAsia" w:eastAsia="仿宋"/>
          <w:sz w:val="32"/>
        </w:rPr>
        <w:t>为深入学习贯彻党的十九届五中全会、省委九届</w:t>
      </w:r>
      <w:r>
        <w:rPr>
          <w:rFonts w:hint="eastAsia" w:eastAsia="仿宋"/>
          <w:sz w:val="32"/>
          <w:lang w:eastAsia="zh-CN"/>
        </w:rPr>
        <w:t>十一</w:t>
      </w:r>
      <w:r>
        <w:rPr>
          <w:rFonts w:hint="eastAsia" w:eastAsia="仿宋"/>
          <w:sz w:val="32"/>
        </w:rPr>
        <w:t>次全会、市委十</w:t>
      </w:r>
      <w:r>
        <w:rPr>
          <w:rFonts w:hint="eastAsia" w:eastAsia="仿宋"/>
          <w:sz w:val="32"/>
          <w:lang w:eastAsia="zh-CN"/>
        </w:rPr>
        <w:t>一</w:t>
      </w:r>
      <w:r>
        <w:rPr>
          <w:rFonts w:hint="eastAsia" w:eastAsia="仿宋"/>
          <w:sz w:val="32"/>
        </w:rPr>
        <w:t>届六次全会精神，引导全市各級党员干部积极投身“首都两区”建设，经市委领导同意，决定在全市</w:t>
      </w:r>
      <w:r>
        <w:rPr>
          <w:rFonts w:hint="eastAsia" w:eastAsia="仿宋"/>
          <w:sz w:val="32"/>
          <w:lang w:eastAsia="zh-CN"/>
        </w:rPr>
        <w:t>教育系统</w:t>
      </w:r>
      <w:r>
        <w:rPr>
          <w:rFonts w:hint="eastAsia" w:eastAsia="仿宋"/>
          <w:sz w:val="32"/>
        </w:rPr>
        <w:t>开展“学习全会精神・建设</w:t>
      </w:r>
      <w:r>
        <w:rPr>
          <w:rFonts w:hint="eastAsia" w:eastAsia="仿宋"/>
          <w:sz w:val="32"/>
          <w:lang w:eastAsia="zh-CN"/>
        </w:rPr>
        <w:t>‘</w:t>
      </w:r>
      <w:r>
        <w:rPr>
          <w:rFonts w:hint="eastAsia" w:eastAsia="仿宋"/>
          <w:sz w:val="32"/>
        </w:rPr>
        <w:t>首都两区</w:t>
      </w:r>
      <w:r>
        <w:rPr>
          <w:rFonts w:hint="eastAsia" w:eastAsia="仿宋"/>
          <w:sz w:val="32"/>
          <w:lang w:eastAsia="zh-CN"/>
        </w:rPr>
        <w:t>’</w:t>
      </w:r>
      <w:bookmarkStart w:id="0" w:name="_GoBack"/>
      <w:bookmarkEnd w:id="0"/>
      <w:r>
        <w:rPr>
          <w:rFonts w:hint="eastAsia" w:eastAsia="仿宋"/>
          <w:sz w:val="32"/>
        </w:rPr>
        <w:t>主题征文活动。</w:t>
      </w:r>
      <w:r>
        <w:rPr>
          <w:rFonts w:hint="eastAsia" w:eastAsia="仿宋"/>
          <w:sz w:val="32"/>
          <w:lang w:eastAsia="zh-CN"/>
        </w:rPr>
        <w:t>按照张家口市委《</w:t>
      </w:r>
      <w:r>
        <w:rPr>
          <w:rFonts w:hint="eastAsia" w:eastAsia="仿宋"/>
          <w:sz w:val="32"/>
        </w:rPr>
        <w:t>关于开展学习全会精神・建设“首都两区”主题征文活动的通知</w:t>
      </w:r>
      <w:r>
        <w:rPr>
          <w:rFonts w:hint="eastAsia" w:eastAsia="仿宋"/>
          <w:sz w:val="32"/>
          <w:lang w:eastAsia="zh-CN"/>
        </w:rPr>
        <w:t>》的文件要求，我校现征集相关主题文章，</w:t>
      </w:r>
      <w:r>
        <w:rPr>
          <w:rFonts w:hint="eastAsia" w:eastAsia="仿宋"/>
          <w:sz w:val="32"/>
        </w:rPr>
        <w:t>现将有关事宜通知如下。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eastAsia="仿宋"/>
          <w:b/>
          <w:bCs/>
          <w:sz w:val="32"/>
        </w:rPr>
      </w:pPr>
      <w:r>
        <w:rPr>
          <w:rFonts w:hint="eastAsia" w:eastAsia="仿宋"/>
          <w:b/>
          <w:bCs/>
          <w:sz w:val="32"/>
          <w:lang w:eastAsia="zh-CN"/>
        </w:rPr>
        <w:t>一、</w:t>
      </w:r>
      <w:r>
        <w:rPr>
          <w:rFonts w:hint="eastAsia" w:eastAsia="仿宋"/>
          <w:b/>
          <w:bCs/>
          <w:sz w:val="32"/>
        </w:rPr>
        <w:t>征文主题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"/>
          <w:sz w:val="32"/>
        </w:rPr>
      </w:pPr>
      <w:r>
        <w:rPr>
          <w:rFonts w:hint="eastAsia" w:eastAsia="仿宋"/>
          <w:sz w:val="32"/>
        </w:rPr>
        <w:t>学习全会精神·建设“首都两区”。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eastAsia="仿宋"/>
          <w:b/>
          <w:bCs/>
          <w:sz w:val="32"/>
        </w:rPr>
      </w:pPr>
      <w:r>
        <w:rPr>
          <w:rFonts w:hint="eastAsia" w:eastAsia="仿宋"/>
          <w:b/>
          <w:bCs/>
          <w:sz w:val="32"/>
        </w:rPr>
        <w:t>二、征文内容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"/>
          <w:sz w:val="32"/>
        </w:rPr>
      </w:pPr>
      <w:r>
        <w:rPr>
          <w:rFonts w:hint="eastAsia" w:eastAsia="仿宋"/>
          <w:sz w:val="32"/>
        </w:rPr>
        <w:t>围绕学习宣传贯彻党的全会精神，特别是市委十</w:t>
      </w:r>
      <w:r>
        <w:rPr>
          <w:rFonts w:hint="eastAsia" w:eastAsia="仿宋"/>
          <w:sz w:val="32"/>
          <w:lang w:eastAsia="zh-CN"/>
        </w:rPr>
        <w:t>一</w:t>
      </w:r>
      <w:r>
        <w:rPr>
          <w:rFonts w:hint="eastAsia" w:eastAsia="仿宋"/>
          <w:sz w:val="32"/>
        </w:rPr>
        <w:t>届六次全会精神，立足高标准建成“首都两区”，全市各级党员干部结合岗位实际，谈学习感悟、讲</w:t>
      </w:r>
      <w:r>
        <w:rPr>
          <w:rFonts w:hint="eastAsia" w:eastAsia="仿宋"/>
          <w:sz w:val="32"/>
          <w:lang w:eastAsia="zh-CN"/>
        </w:rPr>
        <w:t>实践</w:t>
      </w:r>
      <w:r>
        <w:rPr>
          <w:rFonts w:hint="eastAsia" w:eastAsia="仿宋"/>
          <w:sz w:val="32"/>
        </w:rPr>
        <w:t>体会、提对策建议，全面展示“首都两区”建设知识学习成果，把学习成果转化为推动工作的具体实践。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eastAsia="仿宋"/>
          <w:sz w:val="32"/>
        </w:rPr>
      </w:pPr>
      <w:r>
        <w:rPr>
          <w:rFonts w:hint="eastAsia" w:eastAsia="仿宋"/>
          <w:b/>
          <w:bCs/>
          <w:sz w:val="32"/>
          <w:lang w:eastAsia="zh-CN"/>
        </w:rPr>
        <w:t>三</w:t>
      </w:r>
      <w:r>
        <w:rPr>
          <w:rFonts w:hint="eastAsia" w:eastAsia="仿宋"/>
          <w:b/>
          <w:bCs/>
          <w:sz w:val="32"/>
        </w:rPr>
        <w:t>、征文要求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"/>
          <w:sz w:val="32"/>
        </w:rPr>
      </w:pPr>
      <w:r>
        <w:rPr>
          <w:rFonts w:hint="eastAsia" w:eastAsia="仿宋"/>
          <w:sz w:val="32"/>
        </w:rPr>
        <w:t>1.文稿质量要高。坚持正确政治方向，主题鲜明、观点准确</w:t>
      </w:r>
      <w:r>
        <w:rPr>
          <w:rFonts w:hint="eastAsia" w:eastAsia="仿宋"/>
          <w:sz w:val="32"/>
          <w:lang w:eastAsia="zh-CN"/>
        </w:rPr>
        <w:t>；</w:t>
      </w:r>
      <w:r>
        <w:rPr>
          <w:rFonts w:hint="eastAsia" w:eastAsia="仿宋"/>
          <w:sz w:val="32"/>
        </w:rPr>
        <w:t>体现创新性、可行性，语言流畅、文风简练，有较强的说服力和感染カ</w:t>
      </w:r>
      <w:r>
        <w:rPr>
          <w:rFonts w:hint="eastAsia" w:eastAsia="仿宋"/>
          <w:sz w:val="32"/>
          <w:lang w:eastAsia="zh-CN"/>
        </w:rPr>
        <w:t>；</w:t>
      </w:r>
      <w:r>
        <w:rPr>
          <w:rFonts w:hint="eastAsia" w:eastAsia="仿宋"/>
          <w:sz w:val="32"/>
        </w:rPr>
        <w:t>必须为原创作品、不得抄袭</w:t>
      </w:r>
      <w:r>
        <w:rPr>
          <w:rFonts w:hint="eastAsia" w:eastAsia="仿宋"/>
          <w:sz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"/>
          <w:sz w:val="32"/>
        </w:rPr>
      </w:pPr>
      <w:r>
        <w:rPr>
          <w:rFonts w:hint="eastAsia" w:eastAsia="仿宋"/>
          <w:sz w:val="32"/>
        </w:rPr>
        <w:t>2.文稿体</w:t>
      </w:r>
      <w:r>
        <w:rPr>
          <w:rFonts w:hint="eastAsia" w:eastAsia="仿宋"/>
          <w:sz w:val="32"/>
          <w:lang w:eastAsia="zh-CN"/>
        </w:rPr>
        <w:t>裁</w:t>
      </w:r>
      <w:r>
        <w:rPr>
          <w:rFonts w:hint="eastAsia" w:eastAsia="仿宋"/>
          <w:sz w:val="32"/>
        </w:rPr>
        <w:t>不限。包括心得体会、诗歌散文、随笔感想、议论时评等，均不超过2000字，文末留第一作者姓名、单位及联系电话。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"/>
          <w:sz w:val="32"/>
        </w:rPr>
      </w:pPr>
      <w:r>
        <w:rPr>
          <w:rFonts w:hint="eastAsia" w:eastAsia="仿宋"/>
          <w:sz w:val="32"/>
        </w:rPr>
        <w:t>3.认真组织实施。各单位要认真组织主题征文活动，作品要精心挑选、严格把关</w:t>
      </w:r>
      <w:r>
        <w:rPr>
          <w:rFonts w:hint="eastAsia" w:eastAsia="仿宋"/>
          <w:sz w:val="32"/>
          <w:lang w:eastAsia="zh-CN"/>
        </w:rPr>
        <w:t>。我校</w:t>
      </w:r>
      <w:r>
        <w:rPr>
          <w:rFonts w:hint="eastAsia" w:eastAsia="仿宋"/>
          <w:sz w:val="32"/>
        </w:rPr>
        <w:t>至少推荐</w:t>
      </w:r>
      <w:r>
        <w:rPr>
          <w:rFonts w:hint="eastAsia" w:eastAsia="仿宋"/>
          <w:sz w:val="32"/>
          <w:lang w:val="en-US" w:eastAsia="zh-CN"/>
        </w:rPr>
        <w:t>3</w:t>
      </w:r>
      <w:r>
        <w:rPr>
          <w:rFonts w:hint="eastAsia" w:eastAsia="仿宋"/>
          <w:sz w:val="32"/>
        </w:rPr>
        <w:t>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eastAsia="仿宋"/>
          <w:b/>
          <w:bCs/>
          <w:sz w:val="32"/>
        </w:rPr>
      </w:pPr>
      <w:r>
        <w:rPr>
          <w:rFonts w:hint="eastAsia" w:eastAsia="仿宋"/>
          <w:b/>
          <w:bCs/>
          <w:sz w:val="32"/>
          <w:lang w:eastAsia="zh-CN"/>
        </w:rPr>
        <w:t>四、</w:t>
      </w:r>
      <w:r>
        <w:rPr>
          <w:rFonts w:hint="eastAsia" w:eastAsia="仿宋"/>
          <w:b/>
          <w:bCs/>
          <w:sz w:val="32"/>
        </w:rPr>
        <w:t>征文报送。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eastAsia="仿宋"/>
          <w:sz w:val="32"/>
          <w:lang w:val="en-US" w:eastAsia="zh-CN"/>
        </w:rPr>
      </w:pPr>
      <w:r>
        <w:rPr>
          <w:rFonts w:hint="eastAsia" w:eastAsia="仿宋"/>
          <w:sz w:val="32"/>
        </w:rPr>
        <w:t>从即日起至</w:t>
      </w:r>
      <w:r>
        <w:rPr>
          <w:rFonts w:hint="eastAsia" w:eastAsia="仿宋"/>
          <w:sz w:val="32"/>
          <w:lang w:val="en-US" w:eastAsia="zh-CN"/>
        </w:rPr>
        <w:t>1</w:t>
      </w:r>
      <w:r>
        <w:rPr>
          <w:rFonts w:hint="eastAsia" w:eastAsia="仿宋"/>
          <w:sz w:val="32"/>
          <w:lang w:eastAsia="zh-CN"/>
        </w:rPr>
        <w:t>月</w:t>
      </w:r>
      <w:r>
        <w:rPr>
          <w:rFonts w:hint="eastAsia" w:eastAsia="仿宋"/>
          <w:sz w:val="32"/>
          <w:lang w:val="en-US" w:eastAsia="zh-CN"/>
        </w:rPr>
        <w:t>25日</w:t>
      </w:r>
      <w:r>
        <w:rPr>
          <w:rFonts w:hint="eastAsia" w:eastAsia="仿宋"/>
          <w:sz w:val="32"/>
        </w:rPr>
        <w:t>，各</w:t>
      </w:r>
      <w:r>
        <w:rPr>
          <w:rFonts w:hint="eastAsia" w:eastAsia="仿宋"/>
          <w:sz w:val="32"/>
          <w:lang w:eastAsia="zh-CN"/>
        </w:rPr>
        <w:t>部门</w:t>
      </w:r>
      <w:r>
        <w:rPr>
          <w:rFonts w:hint="eastAsia" w:eastAsia="仿宋"/>
          <w:sz w:val="32"/>
        </w:rPr>
        <w:t>将筛选的优秀征文作品</w:t>
      </w:r>
      <w:r>
        <w:rPr>
          <w:rFonts w:hint="eastAsia" w:eastAsia="仿宋"/>
          <w:sz w:val="32"/>
          <w:lang w:eastAsia="zh-CN"/>
        </w:rPr>
        <w:t>电子版</w:t>
      </w:r>
      <w:r>
        <w:rPr>
          <w:rFonts w:hint="eastAsia" w:eastAsia="仿宋"/>
          <w:sz w:val="32"/>
        </w:rPr>
        <w:t>统一报送</w:t>
      </w:r>
      <w:r>
        <w:rPr>
          <w:rFonts w:hint="eastAsia" w:eastAsia="仿宋"/>
          <w:sz w:val="32"/>
          <w:lang w:eastAsia="zh-CN"/>
        </w:rPr>
        <w:t>宣传部</w:t>
      </w:r>
      <w:r>
        <w:rPr>
          <w:rFonts w:hint="eastAsia" w:eastAsia="仿宋"/>
          <w:sz w:val="32"/>
        </w:rPr>
        <w:t xml:space="preserve">邮箱: </w:t>
      </w:r>
      <w:r>
        <w:rPr>
          <w:rFonts w:hint="eastAsia" w:eastAsia="仿宋"/>
          <w:sz w:val="32"/>
          <w:lang w:val="en-US" w:eastAsia="zh-CN"/>
        </w:rPr>
        <w:t>hbjyxcb@163.com。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eastAsia="仿宋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eastAsia="仿宋"/>
          <w:sz w:val="32"/>
          <w:lang w:val="en-US" w:eastAsia="zh-CN"/>
        </w:rPr>
      </w:pPr>
      <w:r>
        <w:rPr>
          <w:rFonts w:hint="eastAsia" w:eastAsia="仿宋"/>
          <w:sz w:val="32"/>
          <w:lang w:val="en-US" w:eastAsia="zh-CN"/>
        </w:rPr>
        <w:tab/>
      </w:r>
      <w:r>
        <w:rPr>
          <w:rFonts w:hint="eastAsia" w:eastAsia="仿宋"/>
          <w:sz w:val="32"/>
          <w:lang w:val="en-US" w:eastAsia="zh-CN"/>
        </w:rPr>
        <w:t>党委宣传部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eastAsia="仿宋"/>
          <w:sz w:val="32"/>
          <w:lang w:val="en-US" w:eastAsia="zh-CN"/>
        </w:rPr>
      </w:pPr>
      <w:r>
        <w:rPr>
          <w:rFonts w:hint="eastAsia" w:eastAsia="仿宋"/>
          <w:sz w:val="32"/>
          <w:lang w:val="en-US" w:eastAsia="zh-CN"/>
        </w:rPr>
        <w:t>2021年1月6日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C6423D"/>
    <w:rsid w:val="073945C5"/>
    <w:rsid w:val="12590B18"/>
    <w:rsid w:val="1BC6423D"/>
    <w:rsid w:val="23D26332"/>
    <w:rsid w:val="26774BAD"/>
    <w:rsid w:val="49E96943"/>
    <w:rsid w:val="6DF0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jc w:val="center"/>
    </w:pPr>
    <w:rPr>
      <w:rFonts w:hint="eastAsia" w:ascii="Calibri" w:hAnsi="Calibri" w:eastAsia="宋体" w:cs="Times New Roman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2021-01-05T02:44:00Z</dcterms:created>
  <dc:creator>Administrator</dc:creator>
  <cp:lastModifiedBy>Administrator</cp:lastModifiedBy>
  <dcterms:modified xsi:type="dcterms:W3CDTF">2021-01-06T06:51:34Z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